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CF70A6" w14:textId="34DE411A" w:rsidR="00B118C1" w:rsidRPr="009D18E0" w:rsidRDefault="000F5868" w:rsidP="009D18E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007 Loi sur la sécurité des sols</w:t>
      </w:r>
    </w:p>
    <w:p w14:paraId="4C2F9E92" w14:textId="655FF249" w:rsidR="00B118C1" w:rsidRPr="009D18E0" w:rsidRDefault="00B118C1" w:rsidP="009D18E0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5C381519" w14:textId="0CDE92C8" w:rsidR="007910F7" w:rsidRDefault="00EA67FD" w:rsidP="007910F7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CONSCIENT d</w:t>
      </w:r>
      <w:r w:rsidR="007910F7">
        <w:rPr>
          <w:rFonts w:ascii="Arial" w:hAnsi="Arial"/>
          <w:sz w:val="20"/>
        </w:rPr>
        <w:t>u</w:t>
      </w:r>
      <w:r>
        <w:rPr>
          <w:rFonts w:ascii="Arial" w:hAnsi="Arial"/>
          <w:sz w:val="20"/>
        </w:rPr>
        <w:t xml:space="preserve"> </w:t>
      </w:r>
      <w:r w:rsidR="007910F7">
        <w:rPr>
          <w:rFonts w:ascii="Arial" w:hAnsi="Arial"/>
          <w:sz w:val="20"/>
        </w:rPr>
        <w:t xml:space="preserve">rôle </w:t>
      </w:r>
      <w:r>
        <w:rPr>
          <w:rFonts w:ascii="Arial" w:hAnsi="Arial"/>
          <w:sz w:val="20"/>
        </w:rPr>
        <w:t>fondamenta</w:t>
      </w:r>
      <w:r w:rsidR="007910F7">
        <w:rPr>
          <w:rFonts w:ascii="Arial" w:hAnsi="Arial"/>
          <w:sz w:val="20"/>
        </w:rPr>
        <w:t xml:space="preserve">l </w:t>
      </w:r>
      <w:r>
        <w:rPr>
          <w:rFonts w:ascii="Arial" w:hAnsi="Arial"/>
          <w:sz w:val="20"/>
        </w:rPr>
        <w:t>jou</w:t>
      </w:r>
      <w:r w:rsidR="007910F7">
        <w:rPr>
          <w:rFonts w:ascii="Arial" w:hAnsi="Arial"/>
          <w:sz w:val="20"/>
        </w:rPr>
        <w:t>é</w:t>
      </w:r>
      <w:r>
        <w:rPr>
          <w:rFonts w:ascii="Arial" w:hAnsi="Arial"/>
          <w:sz w:val="20"/>
        </w:rPr>
        <w:t xml:space="preserve"> </w:t>
      </w:r>
      <w:r w:rsidR="007910F7">
        <w:rPr>
          <w:rFonts w:ascii="Arial" w:hAnsi="Arial"/>
          <w:sz w:val="20"/>
        </w:rPr>
        <w:t>par l</w:t>
      </w:r>
      <w:r>
        <w:rPr>
          <w:rFonts w:ascii="Arial" w:hAnsi="Arial"/>
          <w:sz w:val="20"/>
        </w:rPr>
        <w:t xml:space="preserve">es sols </w:t>
      </w:r>
      <w:r w:rsidR="00B14534">
        <w:rPr>
          <w:rFonts w:ascii="Arial" w:hAnsi="Arial"/>
          <w:sz w:val="20"/>
        </w:rPr>
        <w:t>face aux</w:t>
      </w:r>
      <w:r>
        <w:rPr>
          <w:rFonts w:ascii="Arial" w:hAnsi="Arial"/>
          <w:sz w:val="20"/>
        </w:rPr>
        <w:t xml:space="preserve"> défis existentiels </w:t>
      </w:r>
      <w:r w:rsidR="007910F7">
        <w:rPr>
          <w:rFonts w:ascii="Arial" w:hAnsi="Arial"/>
          <w:sz w:val="20"/>
        </w:rPr>
        <w:t xml:space="preserve">mondiaux que sont </w:t>
      </w:r>
      <w:r>
        <w:rPr>
          <w:rFonts w:ascii="Arial" w:hAnsi="Arial"/>
          <w:sz w:val="20"/>
        </w:rPr>
        <w:t xml:space="preserve">la sécurité alimentaire, </w:t>
      </w:r>
      <w:r w:rsidR="007910F7">
        <w:rPr>
          <w:rFonts w:ascii="Arial" w:hAnsi="Arial"/>
          <w:sz w:val="20"/>
        </w:rPr>
        <w:t>l</w:t>
      </w:r>
      <w:r>
        <w:rPr>
          <w:rFonts w:ascii="Arial" w:hAnsi="Arial"/>
          <w:sz w:val="20"/>
        </w:rPr>
        <w:t>es changements climatiques</w:t>
      </w:r>
      <w:r w:rsidR="007910F7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la </w:t>
      </w:r>
      <w:r w:rsidR="002D3850">
        <w:rPr>
          <w:rFonts w:ascii="Arial" w:hAnsi="Arial"/>
          <w:sz w:val="20"/>
        </w:rPr>
        <w:t xml:space="preserve">protection </w:t>
      </w:r>
      <w:r>
        <w:rPr>
          <w:rFonts w:ascii="Arial" w:hAnsi="Arial"/>
          <w:sz w:val="20"/>
        </w:rPr>
        <w:t>de la biodiversité</w:t>
      </w:r>
      <w:r w:rsidR="007910F7">
        <w:rPr>
          <w:rFonts w:ascii="Arial" w:hAnsi="Arial"/>
          <w:sz w:val="20"/>
        </w:rPr>
        <w:t xml:space="preserve"> et</w:t>
      </w:r>
      <w:r>
        <w:rPr>
          <w:rFonts w:ascii="Arial" w:hAnsi="Arial"/>
          <w:sz w:val="20"/>
        </w:rPr>
        <w:t xml:space="preserve"> </w:t>
      </w:r>
      <w:r w:rsidR="007910F7" w:rsidRPr="007910F7">
        <w:rPr>
          <w:rFonts w:ascii="Arial" w:hAnsi="Arial"/>
          <w:sz w:val="20"/>
        </w:rPr>
        <w:t>l</w:t>
      </w:r>
      <w:r w:rsidR="001E620C">
        <w:rPr>
          <w:rFonts w:ascii="Arial" w:hAnsi="Arial"/>
          <w:sz w:val="20"/>
        </w:rPr>
        <w:t>’</w:t>
      </w:r>
      <w:r w:rsidR="007910F7" w:rsidRPr="007910F7">
        <w:rPr>
          <w:rFonts w:ascii="Arial" w:hAnsi="Arial"/>
          <w:sz w:val="20"/>
        </w:rPr>
        <w:t>utilisation durable</w:t>
      </w:r>
      <w:r w:rsidR="007910F7">
        <w:rPr>
          <w:rFonts w:ascii="Arial" w:hAnsi="Arial"/>
          <w:sz w:val="20"/>
        </w:rPr>
        <w:t xml:space="preserve"> des </w:t>
      </w:r>
      <w:r w:rsidR="003823DB">
        <w:rPr>
          <w:rFonts w:ascii="Arial" w:hAnsi="Arial"/>
          <w:sz w:val="20"/>
        </w:rPr>
        <w:t>terres</w:t>
      </w:r>
      <w:r w:rsidR="007910F7" w:rsidRPr="007910F7">
        <w:rPr>
          <w:rFonts w:ascii="Arial" w:hAnsi="Arial"/>
          <w:sz w:val="20"/>
        </w:rPr>
        <w:t xml:space="preserve">, </w:t>
      </w:r>
      <w:r w:rsidR="00B14534">
        <w:rPr>
          <w:rFonts w:ascii="Arial" w:hAnsi="Arial"/>
          <w:sz w:val="20"/>
        </w:rPr>
        <w:t>et en ce qui concerne</w:t>
      </w:r>
      <w:r w:rsidR="007910F7" w:rsidRPr="007910F7">
        <w:rPr>
          <w:rFonts w:ascii="Arial" w:hAnsi="Arial"/>
          <w:sz w:val="20"/>
        </w:rPr>
        <w:t xml:space="preserve"> les moyens de subsistance </w:t>
      </w:r>
      <w:r w:rsidR="007910F7">
        <w:rPr>
          <w:rFonts w:ascii="Arial" w:hAnsi="Arial"/>
          <w:sz w:val="20"/>
        </w:rPr>
        <w:t>d</w:t>
      </w:r>
      <w:r w:rsidR="007910F7" w:rsidRPr="007910F7">
        <w:rPr>
          <w:rFonts w:ascii="Arial" w:hAnsi="Arial"/>
          <w:sz w:val="20"/>
        </w:rPr>
        <w:t xml:space="preserve">es communautés </w:t>
      </w:r>
      <w:r w:rsidR="007910F7">
        <w:rPr>
          <w:rFonts w:ascii="Arial" w:hAnsi="Arial"/>
          <w:sz w:val="20"/>
        </w:rPr>
        <w:t xml:space="preserve">rurales et </w:t>
      </w:r>
      <w:r w:rsidR="007910F7" w:rsidRPr="007910F7">
        <w:rPr>
          <w:rFonts w:ascii="Arial" w:hAnsi="Arial"/>
          <w:sz w:val="20"/>
        </w:rPr>
        <w:t>vulnérables qui dépendent directement de sols sains, et reconnaissant que la sécurité des sols est une question transversale qui sous-tend l</w:t>
      </w:r>
      <w:r w:rsidR="001E620C">
        <w:rPr>
          <w:rFonts w:ascii="Arial" w:hAnsi="Arial"/>
          <w:sz w:val="20"/>
        </w:rPr>
        <w:t>’</w:t>
      </w:r>
      <w:r w:rsidR="007910F7" w:rsidRPr="007910F7">
        <w:rPr>
          <w:rFonts w:ascii="Arial" w:hAnsi="Arial"/>
          <w:sz w:val="20"/>
        </w:rPr>
        <w:t>ensemble de ces défis</w:t>
      </w:r>
      <w:r w:rsidR="004804C1">
        <w:rPr>
          <w:rFonts w:ascii="Arial" w:hAnsi="Arial"/>
          <w:sz w:val="20"/>
        </w:rPr>
        <w:t> </w:t>
      </w:r>
      <w:r w:rsidR="007910F7" w:rsidRPr="007910F7">
        <w:rPr>
          <w:rFonts w:ascii="Arial" w:hAnsi="Arial"/>
          <w:sz w:val="20"/>
        </w:rPr>
        <w:t>;</w:t>
      </w:r>
    </w:p>
    <w:p w14:paraId="3C47EBAE" w14:textId="77777777" w:rsidR="007910F7" w:rsidRDefault="007910F7" w:rsidP="009D18E0">
      <w:pPr>
        <w:spacing w:after="0" w:line="240" w:lineRule="auto"/>
        <w:rPr>
          <w:rFonts w:ascii="Arial" w:hAnsi="Arial"/>
          <w:sz w:val="20"/>
        </w:rPr>
      </w:pPr>
    </w:p>
    <w:p w14:paraId="6EEE33E9" w14:textId="084920A1" w:rsidR="00E56945" w:rsidRDefault="003A78EB" w:rsidP="009D18E0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DÉFINISSANT</w:t>
      </w:r>
      <w:r w:rsidR="00B14534">
        <w:rPr>
          <w:rFonts w:ascii="Arial" w:hAnsi="Arial"/>
          <w:sz w:val="20"/>
        </w:rPr>
        <w:t xml:space="preserve"> la notion</w:t>
      </w:r>
      <w:r w:rsidR="00B14534" w:rsidRPr="00B14534">
        <w:rPr>
          <w:rFonts w:ascii="Arial" w:hAnsi="Arial"/>
          <w:sz w:val="20"/>
        </w:rPr>
        <w:t xml:space="preserve"> de sécurité des sols comme la gestion responsable et la préservation des sols </w:t>
      </w:r>
      <w:r w:rsidR="00B14534">
        <w:rPr>
          <w:rFonts w:ascii="Arial" w:hAnsi="Arial"/>
          <w:sz w:val="20"/>
        </w:rPr>
        <w:t>de manière à maintenir</w:t>
      </w:r>
      <w:r w:rsidR="00B14534" w:rsidRPr="00B14534">
        <w:rPr>
          <w:rFonts w:ascii="Arial" w:hAnsi="Arial"/>
          <w:sz w:val="20"/>
        </w:rPr>
        <w:t xml:space="preserve"> leur capacité</w:t>
      </w:r>
      <w:r w:rsidR="00B14534">
        <w:rPr>
          <w:rFonts w:ascii="Arial" w:hAnsi="Arial"/>
          <w:sz w:val="20"/>
        </w:rPr>
        <w:t xml:space="preserve"> </w:t>
      </w:r>
      <w:r w:rsidR="00B14534" w:rsidRPr="00B14534">
        <w:rPr>
          <w:rFonts w:ascii="Arial" w:hAnsi="Arial"/>
          <w:sz w:val="20"/>
        </w:rPr>
        <w:t>à remplir des fonctions vitales, à fournir des services</w:t>
      </w:r>
      <w:r>
        <w:rPr>
          <w:rFonts w:ascii="Arial" w:hAnsi="Arial"/>
          <w:sz w:val="20"/>
        </w:rPr>
        <w:t xml:space="preserve"> </w:t>
      </w:r>
      <w:r w:rsidR="00D44323">
        <w:rPr>
          <w:rFonts w:ascii="Arial" w:hAnsi="Arial"/>
          <w:sz w:val="20"/>
        </w:rPr>
        <w:t xml:space="preserve">écosystémiques et biophysiques </w:t>
      </w:r>
      <w:r w:rsidR="00B14534" w:rsidRPr="00B14534">
        <w:rPr>
          <w:rFonts w:ascii="Arial" w:hAnsi="Arial"/>
          <w:sz w:val="20"/>
        </w:rPr>
        <w:t xml:space="preserve">essentiels et à se protéger contre </w:t>
      </w:r>
      <w:r>
        <w:rPr>
          <w:rFonts w:ascii="Arial" w:hAnsi="Arial"/>
          <w:sz w:val="20"/>
        </w:rPr>
        <w:t>d</w:t>
      </w:r>
      <w:r w:rsidR="00B14534" w:rsidRPr="00B14534">
        <w:rPr>
          <w:rFonts w:ascii="Arial" w:hAnsi="Arial"/>
          <w:sz w:val="20"/>
        </w:rPr>
        <w:t xml:space="preserve">es menaces émergentes pour </w:t>
      </w:r>
      <w:r>
        <w:rPr>
          <w:rFonts w:ascii="Arial" w:hAnsi="Arial"/>
          <w:sz w:val="20"/>
        </w:rPr>
        <w:t>préserver</w:t>
      </w:r>
      <w:r w:rsidR="00B14534" w:rsidRPr="00B14534">
        <w:rPr>
          <w:rFonts w:ascii="Arial" w:hAnsi="Arial"/>
          <w:sz w:val="20"/>
        </w:rPr>
        <w:t xml:space="preserve"> la vie sur Terre</w:t>
      </w:r>
      <w:r>
        <w:rPr>
          <w:rFonts w:ascii="Arial" w:hAnsi="Arial"/>
          <w:sz w:val="20"/>
        </w:rPr>
        <w:t xml:space="preserve">, cette notion comprenant </w:t>
      </w:r>
      <w:r w:rsidR="00B14534" w:rsidRPr="00B14534">
        <w:rPr>
          <w:rFonts w:ascii="Arial" w:hAnsi="Arial"/>
          <w:sz w:val="20"/>
        </w:rPr>
        <w:t>cinq dimensions</w:t>
      </w:r>
      <w:r>
        <w:rPr>
          <w:rFonts w:ascii="Arial" w:hAnsi="Arial"/>
          <w:sz w:val="20"/>
        </w:rPr>
        <w:t>, à savoir</w:t>
      </w:r>
      <w:r w:rsidR="00B14534" w:rsidRPr="00B14534">
        <w:rPr>
          <w:rFonts w:ascii="Arial" w:hAnsi="Arial"/>
          <w:sz w:val="20"/>
        </w:rPr>
        <w:t xml:space="preserve"> : 1) capacité, 2) condition, 3) capital, 4) connectivité et 5) codification, et englob</w:t>
      </w:r>
      <w:r>
        <w:rPr>
          <w:rFonts w:ascii="Arial" w:hAnsi="Arial"/>
          <w:sz w:val="20"/>
        </w:rPr>
        <w:t>ant</w:t>
      </w:r>
      <w:r w:rsidR="00B14534" w:rsidRPr="00B14534">
        <w:rPr>
          <w:rFonts w:ascii="Arial" w:hAnsi="Arial"/>
          <w:sz w:val="20"/>
        </w:rPr>
        <w:t xml:space="preserve"> les sciences sociales, économiques et biophysiques ainsi que les cadres politiques et juridiques</w:t>
      </w:r>
      <w:r w:rsidR="004804C1">
        <w:rPr>
          <w:rFonts w:ascii="Arial" w:hAnsi="Arial"/>
          <w:sz w:val="20"/>
        </w:rPr>
        <w:t> </w:t>
      </w:r>
      <w:r w:rsidR="00B14534" w:rsidRPr="00B14534">
        <w:rPr>
          <w:rFonts w:ascii="Arial" w:hAnsi="Arial"/>
          <w:sz w:val="20"/>
        </w:rPr>
        <w:t>;</w:t>
      </w:r>
    </w:p>
    <w:p w14:paraId="13E7C38C" w14:textId="77777777" w:rsidR="00B14534" w:rsidRDefault="00B14534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384437" w14:textId="5AFD478C" w:rsidR="00E56945" w:rsidRDefault="00EA67FD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CONVAINCU que la sécurité des sols, y compris l</w:t>
      </w:r>
      <w:r w:rsidR="00C14C3C">
        <w:rPr>
          <w:rFonts w:ascii="Arial" w:hAnsi="Arial"/>
          <w:sz w:val="20"/>
        </w:rPr>
        <w:t>eur</w:t>
      </w:r>
      <w:r>
        <w:rPr>
          <w:rFonts w:ascii="Arial" w:hAnsi="Arial"/>
          <w:sz w:val="20"/>
        </w:rPr>
        <w:t xml:space="preserve"> santé, mérite </w:t>
      </w:r>
      <w:r w:rsidR="006A6884">
        <w:rPr>
          <w:rFonts w:ascii="Arial" w:hAnsi="Arial"/>
          <w:sz w:val="20"/>
        </w:rPr>
        <w:t xml:space="preserve">un </w:t>
      </w:r>
      <w:r w:rsidR="00DE4219">
        <w:rPr>
          <w:rFonts w:ascii="Arial" w:hAnsi="Arial"/>
          <w:sz w:val="20"/>
        </w:rPr>
        <w:t>niveau</w:t>
      </w:r>
      <w:r w:rsidR="006A6884">
        <w:rPr>
          <w:rFonts w:ascii="Arial" w:hAnsi="Arial"/>
          <w:sz w:val="20"/>
        </w:rPr>
        <w:t xml:space="preserve"> </w:t>
      </w:r>
      <w:r w:rsidR="000B633A">
        <w:rPr>
          <w:rFonts w:ascii="Arial" w:hAnsi="Arial"/>
          <w:sz w:val="20"/>
        </w:rPr>
        <w:t xml:space="preserve">élevé </w:t>
      </w:r>
      <w:r w:rsidR="006A6884">
        <w:rPr>
          <w:rFonts w:ascii="Arial" w:hAnsi="Arial"/>
          <w:sz w:val="20"/>
        </w:rPr>
        <w:t>de priorité</w:t>
      </w:r>
      <w:r w:rsidR="00DE4219">
        <w:rPr>
          <w:rFonts w:ascii="Arial" w:hAnsi="Arial"/>
          <w:sz w:val="20"/>
        </w:rPr>
        <w:t xml:space="preserve"> et</w:t>
      </w:r>
      <w:r w:rsidR="006A6884">
        <w:rPr>
          <w:rFonts w:ascii="Arial" w:hAnsi="Arial"/>
          <w:sz w:val="20"/>
        </w:rPr>
        <w:t xml:space="preserve"> </w:t>
      </w:r>
      <w:r w:rsidR="000B633A">
        <w:rPr>
          <w:rFonts w:ascii="Arial" w:hAnsi="Arial"/>
          <w:sz w:val="20"/>
        </w:rPr>
        <w:t>de</w:t>
      </w:r>
      <w:r w:rsidR="00E808B4">
        <w:rPr>
          <w:rFonts w:ascii="Arial" w:hAnsi="Arial"/>
          <w:sz w:val="20"/>
        </w:rPr>
        <w:t xml:space="preserve"> protection</w:t>
      </w:r>
      <w:r>
        <w:rPr>
          <w:rFonts w:ascii="Arial" w:hAnsi="Arial"/>
          <w:sz w:val="20"/>
        </w:rPr>
        <w:t xml:space="preserve"> juridique ;</w:t>
      </w:r>
    </w:p>
    <w:p w14:paraId="75A02060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43839EB" w14:textId="7443FD46" w:rsidR="00E56945" w:rsidRDefault="00EA67FD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RECONNAISSANT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importance cruciale de protéger et de restaurer la santé physique, chimique et biologique des sols </w:t>
      </w:r>
      <w:r w:rsidR="00971C1E">
        <w:rPr>
          <w:rFonts w:ascii="Arial" w:hAnsi="Arial"/>
          <w:sz w:val="20"/>
        </w:rPr>
        <w:t xml:space="preserve">en raison </w:t>
      </w:r>
      <w:r w:rsidR="007539CF">
        <w:rPr>
          <w:rFonts w:ascii="Arial" w:hAnsi="Arial"/>
          <w:sz w:val="20"/>
        </w:rPr>
        <w:t>de leurs multiples</w:t>
      </w:r>
      <w:r>
        <w:rPr>
          <w:rFonts w:ascii="Arial" w:hAnsi="Arial"/>
          <w:sz w:val="20"/>
        </w:rPr>
        <w:t xml:space="preserve"> fonctions, services </w:t>
      </w:r>
      <w:r w:rsidRPr="001A5035">
        <w:rPr>
          <w:rFonts w:ascii="Arial" w:hAnsi="Arial"/>
          <w:sz w:val="20"/>
        </w:rPr>
        <w:t xml:space="preserve">écosystémiques et </w:t>
      </w:r>
      <w:r w:rsidRPr="00C15073">
        <w:rPr>
          <w:rFonts w:ascii="Arial" w:hAnsi="Arial"/>
          <w:sz w:val="20"/>
        </w:rPr>
        <w:t xml:space="preserve">contributions </w:t>
      </w:r>
      <w:r w:rsidR="003E5BF4" w:rsidRPr="00C15073">
        <w:rPr>
          <w:rFonts w:ascii="Arial" w:hAnsi="Arial"/>
          <w:sz w:val="20"/>
        </w:rPr>
        <w:t xml:space="preserve">au profit des </w:t>
      </w:r>
      <w:r w:rsidRPr="00C15073">
        <w:rPr>
          <w:rFonts w:ascii="Arial" w:hAnsi="Arial"/>
          <w:sz w:val="20"/>
        </w:rPr>
        <w:t>populations</w:t>
      </w:r>
      <w:r w:rsidRPr="001A5035">
        <w:rPr>
          <w:rFonts w:ascii="Arial" w:hAnsi="Arial"/>
          <w:sz w:val="20"/>
        </w:rPr>
        <w:t> ;</w:t>
      </w:r>
    </w:p>
    <w:p w14:paraId="137A7FDC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4580A0" w14:textId="7700BEEC" w:rsidR="00E56945" w:rsidRDefault="00A2735A" w:rsidP="00060203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CONSCIENT que la production agricole</w:t>
      </w:r>
      <w:r w:rsidR="00226957">
        <w:rPr>
          <w:rFonts w:ascii="Arial" w:hAnsi="Arial"/>
          <w:sz w:val="20"/>
        </w:rPr>
        <w:t xml:space="preserve"> non durable</w:t>
      </w:r>
      <w:r w:rsidR="00060203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</w:t>
      </w:r>
      <w:r w:rsidR="00060203" w:rsidRPr="00060203">
        <w:rPr>
          <w:rFonts w:ascii="Arial" w:hAnsi="Arial"/>
          <w:sz w:val="20"/>
        </w:rPr>
        <w:t>l</w:t>
      </w:r>
      <w:r w:rsidR="001E620C">
        <w:rPr>
          <w:rFonts w:ascii="Arial" w:hAnsi="Arial"/>
          <w:sz w:val="20"/>
        </w:rPr>
        <w:t>’</w:t>
      </w:r>
      <w:r w:rsidR="00060203" w:rsidRPr="00060203">
        <w:rPr>
          <w:rFonts w:ascii="Arial" w:hAnsi="Arial"/>
          <w:sz w:val="20"/>
        </w:rPr>
        <w:t>artificialisation</w:t>
      </w:r>
      <w:r w:rsidR="00A8751E">
        <w:rPr>
          <w:rFonts w:ascii="Arial" w:hAnsi="Arial"/>
          <w:sz w:val="20"/>
        </w:rPr>
        <w:t>, notamment l’imperméabilisation des sols</w:t>
      </w:r>
      <w:r w:rsidR="00FB76C2">
        <w:rPr>
          <w:rFonts w:ascii="Arial" w:hAnsi="Arial"/>
          <w:sz w:val="20"/>
        </w:rPr>
        <w:t>,</w:t>
      </w:r>
      <w:r w:rsidR="00060203" w:rsidRPr="00060203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et d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autres utilisations des terres </w:t>
      </w:r>
      <w:r w:rsidR="00060203">
        <w:rPr>
          <w:rFonts w:ascii="Arial" w:hAnsi="Arial"/>
          <w:sz w:val="20"/>
        </w:rPr>
        <w:t>ont</w:t>
      </w:r>
      <w:r>
        <w:rPr>
          <w:rFonts w:ascii="Arial" w:hAnsi="Arial"/>
          <w:sz w:val="20"/>
        </w:rPr>
        <w:t xml:space="preserve"> aggravé la dégradation des sols</w:t>
      </w:r>
      <w:r w:rsidR="00060203" w:rsidRPr="00060203">
        <w:rPr>
          <w:rFonts w:ascii="Arial" w:hAnsi="Arial"/>
          <w:sz w:val="20"/>
        </w:rPr>
        <w:t xml:space="preserve"> en raison de multiples menaces</w:t>
      </w:r>
      <w:r w:rsidR="00060203">
        <w:rPr>
          <w:rFonts w:ascii="Arial" w:hAnsi="Arial"/>
          <w:sz w:val="20"/>
        </w:rPr>
        <w:t xml:space="preserve"> d</w:t>
      </w:r>
      <w:r w:rsidR="001E620C">
        <w:rPr>
          <w:rFonts w:ascii="Arial" w:hAnsi="Arial"/>
          <w:sz w:val="20"/>
        </w:rPr>
        <w:t>’</w:t>
      </w:r>
      <w:r w:rsidR="00060203">
        <w:rPr>
          <w:rFonts w:ascii="Arial" w:hAnsi="Arial"/>
          <w:sz w:val="20"/>
        </w:rPr>
        <w:t>ordre</w:t>
      </w:r>
      <w:r w:rsidR="00060203" w:rsidRPr="00060203">
        <w:rPr>
          <w:rFonts w:ascii="Arial" w:hAnsi="Arial"/>
          <w:sz w:val="20"/>
        </w:rPr>
        <w:t xml:space="preserve"> chimique, physique et biologique, ce qui compromet leur disponibilité et leur capacité à assurer la production alimentaire et la durabilité de l</w:t>
      </w:r>
      <w:r w:rsidR="001E620C">
        <w:rPr>
          <w:rFonts w:ascii="Arial" w:hAnsi="Arial"/>
          <w:sz w:val="20"/>
        </w:rPr>
        <w:t>’</w:t>
      </w:r>
      <w:r w:rsidR="00060203" w:rsidRPr="00060203">
        <w:rPr>
          <w:rFonts w:ascii="Arial" w:hAnsi="Arial"/>
          <w:sz w:val="20"/>
        </w:rPr>
        <w:t>agriculture</w:t>
      </w:r>
      <w:r w:rsidR="004804C1">
        <w:rPr>
          <w:rFonts w:ascii="Arial" w:hAnsi="Arial"/>
          <w:sz w:val="20"/>
        </w:rPr>
        <w:t> </w:t>
      </w:r>
      <w:r w:rsidR="00060203" w:rsidRPr="00060203">
        <w:rPr>
          <w:rFonts w:ascii="Arial" w:hAnsi="Arial"/>
          <w:sz w:val="20"/>
        </w:rPr>
        <w:t>;</w:t>
      </w:r>
    </w:p>
    <w:p w14:paraId="6836F1D4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C4AAEE" w14:textId="1F8A7C32" w:rsidR="00E56945" w:rsidRDefault="00A2735A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RECONNAISSANT ÉGALEMENT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importance des </w:t>
      </w:r>
      <w:r w:rsidR="00060203">
        <w:rPr>
          <w:rFonts w:ascii="Arial" w:hAnsi="Arial"/>
          <w:sz w:val="20"/>
        </w:rPr>
        <w:t>savoirs</w:t>
      </w:r>
      <w:r>
        <w:rPr>
          <w:rFonts w:ascii="Arial" w:hAnsi="Arial"/>
          <w:sz w:val="20"/>
        </w:rPr>
        <w:t xml:space="preserve"> autochtones </w:t>
      </w:r>
      <w:r w:rsidR="00B941B6">
        <w:rPr>
          <w:rFonts w:ascii="Arial" w:hAnsi="Arial"/>
          <w:sz w:val="20"/>
        </w:rPr>
        <w:t xml:space="preserve">et locaux </w:t>
      </w:r>
      <w:r w:rsidR="00060203" w:rsidRPr="00060203">
        <w:rPr>
          <w:rFonts w:ascii="Arial" w:hAnsi="Arial"/>
          <w:sz w:val="20"/>
        </w:rPr>
        <w:t xml:space="preserve">et le rôle des </w:t>
      </w:r>
      <w:r w:rsidR="00060203">
        <w:rPr>
          <w:rFonts w:ascii="Arial" w:hAnsi="Arial"/>
          <w:sz w:val="20"/>
        </w:rPr>
        <w:t>peuples</w:t>
      </w:r>
      <w:r w:rsidR="00060203" w:rsidRPr="00060203">
        <w:rPr>
          <w:rFonts w:ascii="Arial" w:hAnsi="Arial"/>
          <w:sz w:val="20"/>
        </w:rPr>
        <w:t xml:space="preserve"> autochtones et des communautés locales en tant que </w:t>
      </w:r>
      <w:r w:rsidR="00060203">
        <w:rPr>
          <w:rFonts w:ascii="Arial" w:hAnsi="Arial"/>
          <w:sz w:val="20"/>
        </w:rPr>
        <w:t xml:space="preserve">principaux </w:t>
      </w:r>
      <w:r w:rsidR="00060203" w:rsidRPr="00060203">
        <w:rPr>
          <w:rFonts w:ascii="Arial" w:hAnsi="Arial"/>
          <w:sz w:val="20"/>
        </w:rPr>
        <w:t>gar</w:t>
      </w:r>
      <w:r w:rsidR="00060203">
        <w:rPr>
          <w:rFonts w:ascii="Arial" w:hAnsi="Arial"/>
          <w:sz w:val="20"/>
        </w:rPr>
        <w:t>ants</w:t>
      </w:r>
      <w:r w:rsidR="00060203" w:rsidRPr="00060203">
        <w:rPr>
          <w:rFonts w:ascii="Arial" w:hAnsi="Arial"/>
          <w:sz w:val="20"/>
        </w:rPr>
        <w:t xml:space="preserve"> de la restauration des sols, de la santé des sols et des sources d</w:t>
      </w:r>
      <w:r w:rsidR="001E620C">
        <w:rPr>
          <w:rFonts w:ascii="Arial" w:hAnsi="Arial"/>
          <w:sz w:val="20"/>
        </w:rPr>
        <w:t>’</w:t>
      </w:r>
      <w:r w:rsidR="00060203" w:rsidRPr="00060203">
        <w:rPr>
          <w:rFonts w:ascii="Arial" w:hAnsi="Arial"/>
          <w:sz w:val="20"/>
        </w:rPr>
        <w:t xml:space="preserve">alimentation traditionnelles y compris, </w:t>
      </w:r>
      <w:r w:rsidR="00060203">
        <w:rPr>
          <w:rFonts w:ascii="Arial" w:hAnsi="Arial"/>
          <w:sz w:val="20"/>
        </w:rPr>
        <w:t xml:space="preserve">et </w:t>
      </w:r>
      <w:r w:rsidR="00060203" w:rsidRPr="00060203">
        <w:rPr>
          <w:rFonts w:ascii="Arial" w:hAnsi="Arial"/>
          <w:sz w:val="20"/>
        </w:rPr>
        <w:t>en particulier, de la biodiversité des sols</w:t>
      </w:r>
      <w:r w:rsidR="004804C1">
        <w:rPr>
          <w:rFonts w:ascii="Arial" w:hAnsi="Arial"/>
          <w:sz w:val="20"/>
        </w:rPr>
        <w:t> </w:t>
      </w:r>
      <w:r w:rsidR="00060203" w:rsidRPr="00060203">
        <w:rPr>
          <w:rFonts w:ascii="Arial" w:hAnsi="Arial"/>
          <w:sz w:val="20"/>
        </w:rPr>
        <w:t>;</w:t>
      </w:r>
    </w:p>
    <w:p w14:paraId="239D883E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E1FD376" w14:textId="45EE4DFC" w:rsidR="00E56945" w:rsidRDefault="00A2735A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AFFIRMANT que la sécurité des sols fait partie intégrante du droit à un environnement sain, favorisant des écosystèmes et des systèmes alimentaires durables, </w:t>
      </w:r>
      <w:r w:rsidR="00060203" w:rsidRPr="00060203">
        <w:rPr>
          <w:rFonts w:ascii="Arial" w:hAnsi="Arial"/>
          <w:sz w:val="20"/>
        </w:rPr>
        <w:t>la santé humaine</w:t>
      </w:r>
      <w:r w:rsidR="00060203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et des environnements non toxiques ;</w:t>
      </w:r>
    </w:p>
    <w:p w14:paraId="2D0C399F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06684B" w14:textId="44D7140A" w:rsidR="00E56945" w:rsidRDefault="00A2735A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SOULIGNANT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importance de promouvoir la sécurité des sols et, en particulier,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agriculture durable pour réaliser les objectifs de développement durable (ODD) des Nations Unies, notamment la cible concernant la neutralité en matière de dégradation des terres de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ODD 15 (Vie terrestre) ;</w:t>
      </w:r>
    </w:p>
    <w:p w14:paraId="7B06BC32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FEA44A" w14:textId="72A95F83" w:rsidR="00845A1E" w:rsidRPr="00845A1E" w:rsidRDefault="00845A1E" w:rsidP="009D18E0">
      <w:pPr>
        <w:spacing w:after="0" w:line="240" w:lineRule="auto"/>
        <w:rPr>
          <w:rFonts w:ascii="Arial" w:hAnsi="Arial"/>
          <w:sz w:val="20"/>
        </w:rPr>
      </w:pPr>
      <w:r w:rsidRPr="00845A1E">
        <w:rPr>
          <w:rFonts w:ascii="Arial" w:hAnsi="Arial"/>
          <w:sz w:val="20"/>
        </w:rPr>
        <w:t xml:space="preserve">RECONNAISSANT le potentiel des trois conventions de Rio en matière de protection et de restauration des sols, et soulignant la nécessité </w:t>
      </w:r>
      <w:r>
        <w:rPr>
          <w:rFonts w:ascii="Arial" w:hAnsi="Arial"/>
          <w:sz w:val="20"/>
        </w:rPr>
        <w:t>de mettre à profit</w:t>
      </w:r>
      <w:r w:rsidRPr="00845A1E">
        <w:rPr>
          <w:rFonts w:ascii="Arial" w:hAnsi="Arial"/>
          <w:sz w:val="20"/>
        </w:rPr>
        <w:t xml:space="preserve"> les informations techniques et les orientations stratégiques élaborées dans </w:t>
      </w:r>
      <w:r>
        <w:rPr>
          <w:rFonts w:ascii="Arial" w:hAnsi="Arial"/>
          <w:sz w:val="20"/>
        </w:rPr>
        <w:t>ces enceintes</w:t>
      </w:r>
      <w:r w:rsidRPr="00845A1E">
        <w:rPr>
          <w:rFonts w:ascii="Arial" w:hAnsi="Arial"/>
          <w:sz w:val="20"/>
        </w:rPr>
        <w:t>, mais soulignant</w:t>
      </w:r>
      <w:r w:rsidR="009C26F9">
        <w:rPr>
          <w:rFonts w:ascii="Arial" w:hAnsi="Arial"/>
          <w:sz w:val="20"/>
        </w:rPr>
        <w:t> </w:t>
      </w:r>
      <w:r w:rsidR="009C26F9" w:rsidRPr="009C26F9">
        <w:rPr>
          <w:rFonts w:ascii="Arial" w:hAnsi="Arial"/>
          <w:sz w:val="20"/>
        </w:rPr>
        <w:t>ég</w:t>
      </w:r>
      <w:r w:rsidR="009C26F9">
        <w:rPr>
          <w:rFonts w:ascii="Arial" w:hAnsi="Arial"/>
          <w:sz w:val="20"/>
        </w:rPr>
        <w:t xml:space="preserve">alement </w:t>
      </w:r>
      <w:r w:rsidRPr="00845A1E">
        <w:rPr>
          <w:rFonts w:ascii="Arial" w:hAnsi="Arial"/>
          <w:sz w:val="20"/>
        </w:rPr>
        <w:t>la nécessité d</w:t>
      </w:r>
      <w:r w:rsidR="001E620C">
        <w:rPr>
          <w:rFonts w:ascii="Arial" w:hAnsi="Arial"/>
          <w:sz w:val="20"/>
        </w:rPr>
        <w:t>’</w:t>
      </w:r>
      <w:r w:rsidRPr="00845A1E">
        <w:rPr>
          <w:rFonts w:ascii="Arial" w:hAnsi="Arial"/>
          <w:sz w:val="20"/>
        </w:rPr>
        <w:t>élaborer d</w:t>
      </w:r>
      <w:r w:rsidR="001E620C">
        <w:rPr>
          <w:rFonts w:ascii="Arial" w:hAnsi="Arial"/>
          <w:sz w:val="20"/>
        </w:rPr>
        <w:t>’</w:t>
      </w:r>
      <w:r w:rsidRPr="00845A1E">
        <w:rPr>
          <w:rFonts w:ascii="Arial" w:hAnsi="Arial"/>
          <w:sz w:val="20"/>
        </w:rPr>
        <w:t>urgence un instrument mondial spécifique pour aborder la sécurité des sols, y compris l</w:t>
      </w:r>
      <w:r w:rsidR="001E620C">
        <w:rPr>
          <w:rFonts w:ascii="Arial" w:hAnsi="Arial"/>
          <w:sz w:val="20"/>
        </w:rPr>
        <w:t>’</w:t>
      </w:r>
      <w:r w:rsidRPr="00845A1E">
        <w:rPr>
          <w:rFonts w:ascii="Arial" w:hAnsi="Arial"/>
          <w:sz w:val="20"/>
        </w:rPr>
        <w:t>agriculture durable, de manière globale</w:t>
      </w:r>
      <w:r w:rsidR="004804C1">
        <w:rPr>
          <w:rFonts w:ascii="Arial" w:hAnsi="Arial"/>
          <w:sz w:val="20"/>
        </w:rPr>
        <w:t> </w:t>
      </w:r>
      <w:r w:rsidRPr="00845A1E">
        <w:rPr>
          <w:rFonts w:ascii="Arial" w:hAnsi="Arial"/>
          <w:sz w:val="20"/>
        </w:rPr>
        <w:t>;</w:t>
      </w:r>
    </w:p>
    <w:p w14:paraId="5896F4B4" w14:textId="77777777" w:rsidR="00E56945" w:rsidRDefault="00E56945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8FC685" w14:textId="5613CDAF" w:rsidR="00B941B6" w:rsidRDefault="0085322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RECONNAISSANT </w:t>
      </w:r>
      <w:r>
        <w:rPr>
          <w:rFonts w:ascii="Arial" w:hAnsi="Arial"/>
          <w:sz w:val="20"/>
        </w:rPr>
        <w:t>ÉGALEMENT</w:t>
      </w:r>
      <w:r w:rsidR="00CC4EBE">
        <w:rPr>
          <w:rFonts w:ascii="Arial" w:hAnsi="Arial"/>
          <w:sz w:val="20"/>
        </w:rPr>
        <w:t xml:space="preserve"> le rôle </w:t>
      </w:r>
      <w:r w:rsidR="009E49FE">
        <w:rPr>
          <w:rFonts w:ascii="Arial" w:hAnsi="Arial"/>
          <w:sz w:val="20"/>
        </w:rPr>
        <w:t>spécifique</w:t>
      </w:r>
      <w:r w:rsidR="00CC4EBE">
        <w:rPr>
          <w:rFonts w:ascii="Arial" w:hAnsi="Arial"/>
          <w:sz w:val="20"/>
        </w:rPr>
        <w:t xml:space="preserve"> de</w:t>
      </w:r>
      <w:r w:rsidR="00D21684">
        <w:rPr>
          <w:rFonts w:ascii="Arial" w:hAnsi="Arial"/>
          <w:sz w:val="20"/>
        </w:rPr>
        <w:t xml:space="preserve"> la </w:t>
      </w:r>
      <w:r w:rsidR="00D21684" w:rsidRPr="00D21684">
        <w:rPr>
          <w:rFonts w:ascii="Arial" w:hAnsi="Arial"/>
          <w:sz w:val="20"/>
        </w:rPr>
        <w:t xml:space="preserve">Convention des Nations </w:t>
      </w:r>
      <w:r w:rsidR="00D21684">
        <w:rPr>
          <w:rFonts w:ascii="Arial" w:hAnsi="Arial"/>
          <w:sz w:val="20"/>
        </w:rPr>
        <w:t>U</w:t>
      </w:r>
      <w:r w:rsidR="00D21684" w:rsidRPr="00D21684">
        <w:rPr>
          <w:rFonts w:ascii="Arial" w:hAnsi="Arial"/>
          <w:sz w:val="20"/>
        </w:rPr>
        <w:t>nies sur la lutte contre la désertification</w:t>
      </w:r>
      <w:r w:rsidR="00CC4EBE">
        <w:rPr>
          <w:rFonts w:ascii="Arial" w:hAnsi="Arial"/>
          <w:sz w:val="20"/>
        </w:rPr>
        <w:t xml:space="preserve"> </w:t>
      </w:r>
      <w:r w:rsidR="00EE7DAB">
        <w:rPr>
          <w:rFonts w:ascii="Arial" w:hAnsi="Arial"/>
          <w:sz w:val="20"/>
        </w:rPr>
        <w:t>(</w:t>
      </w:r>
      <w:r w:rsidR="00750055">
        <w:rPr>
          <w:rFonts w:ascii="Arial" w:hAnsi="Arial"/>
          <w:sz w:val="20"/>
        </w:rPr>
        <w:t>CNULD</w:t>
      </w:r>
      <w:r w:rsidR="00EE7DAB">
        <w:rPr>
          <w:rFonts w:ascii="Arial" w:hAnsi="Arial"/>
          <w:sz w:val="20"/>
        </w:rPr>
        <w:t>)</w:t>
      </w:r>
      <w:r w:rsidR="00AA1142">
        <w:rPr>
          <w:rFonts w:ascii="Arial" w:hAnsi="Arial"/>
          <w:sz w:val="20"/>
        </w:rPr>
        <w:t xml:space="preserve"> et la Décision 19 prise à la COP16 de l’UNCCD</w:t>
      </w:r>
      <w:r w:rsidR="00D2613A">
        <w:rPr>
          <w:rFonts w:ascii="Arial" w:hAnsi="Arial"/>
          <w:sz w:val="20"/>
        </w:rPr>
        <w:t xml:space="preserve"> pour </w:t>
      </w:r>
      <w:r w:rsidR="00D2613A" w:rsidRPr="00D2613A">
        <w:rPr>
          <w:rFonts w:ascii="Arial" w:hAnsi="Arial"/>
          <w:sz w:val="20"/>
        </w:rPr>
        <w:t>é</w:t>
      </w:r>
      <w:r w:rsidR="003F0F87" w:rsidRPr="00D2613A">
        <w:rPr>
          <w:rFonts w:ascii="Arial" w:hAnsi="Arial"/>
          <w:sz w:val="20"/>
        </w:rPr>
        <w:t>viter, réduire et faire reculer la dégradation des terres et des sols agricoles</w:t>
      </w:r>
      <w:r w:rsidR="00AB1041" w:rsidRPr="00D2613A">
        <w:rPr>
          <w:rFonts w:ascii="Arial" w:hAnsi="Arial"/>
          <w:sz w:val="20"/>
        </w:rPr>
        <w:t> </w:t>
      </w:r>
      <w:r w:rsidR="00AB1041">
        <w:rPr>
          <w:rFonts w:ascii="Arial" w:hAnsi="Arial"/>
          <w:sz w:val="20"/>
        </w:rPr>
        <w:t>;</w:t>
      </w:r>
      <w:r w:rsidR="00D2613A">
        <w:rPr>
          <w:rFonts w:ascii="Arial" w:hAnsi="Arial"/>
          <w:sz w:val="20"/>
        </w:rPr>
        <w:t xml:space="preserve"> et</w:t>
      </w:r>
    </w:p>
    <w:p w14:paraId="046C7C96" w14:textId="77777777" w:rsidR="00B941B6" w:rsidRDefault="00B941B6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6A2174" w14:textId="45CC1332" w:rsidR="00E65ACA" w:rsidRDefault="00A2735A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RECONNAISSANT </w:t>
      </w:r>
      <w:r w:rsidR="00853229">
        <w:rPr>
          <w:rFonts w:ascii="Arial" w:hAnsi="Arial"/>
          <w:sz w:val="20"/>
        </w:rPr>
        <w:t xml:space="preserve">PAR AILLEURS </w:t>
      </w:r>
      <w:r>
        <w:rPr>
          <w:rFonts w:ascii="Arial" w:hAnsi="Arial"/>
          <w:sz w:val="20"/>
        </w:rPr>
        <w:t>le travail considérable de la Commission mondiale du droit de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environnement (CMDE)</w:t>
      </w:r>
      <w:r w:rsidR="00803A05">
        <w:rPr>
          <w:rFonts w:ascii="Arial" w:hAnsi="Arial"/>
          <w:sz w:val="20"/>
        </w:rPr>
        <w:t xml:space="preserve"> de l</w:t>
      </w:r>
      <w:r w:rsidR="001E620C">
        <w:rPr>
          <w:rFonts w:ascii="Arial" w:hAnsi="Arial"/>
          <w:sz w:val="20"/>
        </w:rPr>
        <w:t>’</w:t>
      </w:r>
      <w:r w:rsidR="00803A05">
        <w:rPr>
          <w:rFonts w:ascii="Arial" w:hAnsi="Arial"/>
          <w:sz w:val="20"/>
        </w:rPr>
        <w:t>UICN</w:t>
      </w:r>
      <w:r>
        <w:rPr>
          <w:rFonts w:ascii="Arial" w:hAnsi="Arial"/>
          <w:sz w:val="20"/>
        </w:rPr>
        <w:t xml:space="preserve"> et de son Groupe de spécialistes sur la loi sur les sols et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agriculture </w:t>
      </w:r>
      <w:r w:rsidRPr="00425259">
        <w:rPr>
          <w:rFonts w:ascii="Arial" w:hAnsi="Arial"/>
          <w:sz w:val="20"/>
        </w:rPr>
        <w:t>durable pour faire progresser le droit de</w:t>
      </w:r>
      <w:r>
        <w:rPr>
          <w:rFonts w:ascii="Arial" w:hAnsi="Arial"/>
          <w:sz w:val="20"/>
        </w:rPr>
        <w:t xml:space="preserve">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environnement </w:t>
      </w:r>
      <w:r w:rsidR="009D50D3">
        <w:rPr>
          <w:rFonts w:ascii="Arial" w:hAnsi="Arial"/>
          <w:sz w:val="20"/>
        </w:rPr>
        <w:t>visant à</w:t>
      </w:r>
      <w:r>
        <w:rPr>
          <w:rFonts w:ascii="Arial" w:hAnsi="Arial"/>
          <w:sz w:val="20"/>
        </w:rPr>
        <w:t xml:space="preserve"> promouvoir la sécurité des sols ;</w:t>
      </w:r>
    </w:p>
    <w:p w14:paraId="55C2EB97" w14:textId="77777777" w:rsidR="003A36C3" w:rsidRDefault="003A36C3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C66CBC7" w14:textId="5AE6695D" w:rsidR="009F6C0B" w:rsidRPr="009D18E0" w:rsidRDefault="009F6C0B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 2025 de l</w:t>
      </w:r>
      <w:r w:rsidR="001E620C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UICN, lors de sa session à Abou Dhabi, Émirats arabes unis :</w:t>
      </w:r>
    </w:p>
    <w:p w14:paraId="5DF3B1E7" w14:textId="3D34F11C" w:rsidR="009F6C0B" w:rsidRPr="009D18E0" w:rsidRDefault="009F6C0B" w:rsidP="009D18E0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A939BC9" w14:textId="41093CC1" w:rsidR="00D42BDF" w:rsidRDefault="0B0946F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85B4FAF">
        <w:rPr>
          <w:rFonts w:ascii="Arial" w:hAnsi="Arial"/>
          <w:sz w:val="20"/>
          <w:szCs w:val="20"/>
        </w:rPr>
        <w:t>DEMANDE au Directeur général d</w:t>
      </w:r>
      <w:r w:rsidR="001E620C" w:rsidRPr="085B4FAF">
        <w:rPr>
          <w:rFonts w:ascii="Arial" w:hAnsi="Arial"/>
          <w:sz w:val="20"/>
          <w:szCs w:val="20"/>
        </w:rPr>
        <w:t>’</w:t>
      </w:r>
      <w:r w:rsidRPr="085B4FAF">
        <w:rPr>
          <w:rFonts w:ascii="Arial" w:hAnsi="Arial"/>
          <w:sz w:val="20"/>
          <w:szCs w:val="20"/>
        </w:rPr>
        <w:t>apporter son concours à la C</w:t>
      </w:r>
      <w:r w:rsidR="00803A05" w:rsidRPr="085B4FAF">
        <w:rPr>
          <w:rFonts w:ascii="Arial" w:hAnsi="Arial"/>
          <w:sz w:val="20"/>
          <w:szCs w:val="20"/>
        </w:rPr>
        <w:t>MDE</w:t>
      </w:r>
      <w:r w:rsidRPr="085B4FAF">
        <w:rPr>
          <w:rFonts w:ascii="Arial" w:hAnsi="Arial"/>
          <w:sz w:val="20"/>
          <w:szCs w:val="20"/>
        </w:rPr>
        <w:t>, ainsi qu</w:t>
      </w:r>
      <w:r w:rsidR="001E620C" w:rsidRPr="085B4FAF">
        <w:rPr>
          <w:rFonts w:ascii="Arial" w:hAnsi="Arial"/>
          <w:sz w:val="20"/>
          <w:szCs w:val="20"/>
        </w:rPr>
        <w:t>’</w:t>
      </w:r>
      <w:r w:rsidRPr="085B4FAF">
        <w:rPr>
          <w:rFonts w:ascii="Arial" w:hAnsi="Arial"/>
          <w:sz w:val="20"/>
          <w:szCs w:val="20"/>
        </w:rPr>
        <w:t>à d</w:t>
      </w:r>
      <w:r w:rsidR="001E620C" w:rsidRPr="085B4FAF">
        <w:rPr>
          <w:rFonts w:ascii="Arial" w:hAnsi="Arial"/>
          <w:sz w:val="20"/>
          <w:szCs w:val="20"/>
        </w:rPr>
        <w:t>’</w:t>
      </w:r>
      <w:r w:rsidRPr="085B4FAF">
        <w:rPr>
          <w:rFonts w:ascii="Arial" w:hAnsi="Arial"/>
          <w:sz w:val="20"/>
          <w:szCs w:val="20"/>
        </w:rPr>
        <w:t>autres commissions</w:t>
      </w:r>
      <w:r w:rsidR="00D02DB7" w:rsidRPr="085B4FAF">
        <w:rPr>
          <w:rFonts w:ascii="Arial" w:hAnsi="Arial"/>
          <w:sz w:val="20"/>
          <w:szCs w:val="20"/>
        </w:rPr>
        <w:t xml:space="preserve"> et autre</w:t>
      </w:r>
      <w:r w:rsidR="00544A8D" w:rsidRPr="085B4FAF">
        <w:rPr>
          <w:rFonts w:ascii="Arial" w:hAnsi="Arial"/>
          <w:sz w:val="20"/>
          <w:szCs w:val="20"/>
        </w:rPr>
        <w:t xml:space="preserve"> membres intéressés</w:t>
      </w:r>
      <w:r w:rsidR="00845A1E" w:rsidRPr="085B4FAF">
        <w:rPr>
          <w:rFonts w:ascii="Arial" w:hAnsi="Arial"/>
          <w:sz w:val="20"/>
          <w:szCs w:val="20"/>
        </w:rPr>
        <w:t xml:space="preserve"> afin</w:t>
      </w:r>
      <w:r w:rsidRPr="085B4FAF">
        <w:rPr>
          <w:rFonts w:ascii="Arial" w:hAnsi="Arial"/>
          <w:sz w:val="20"/>
          <w:szCs w:val="20"/>
        </w:rPr>
        <w:t> :</w:t>
      </w:r>
    </w:p>
    <w:p w14:paraId="76D2EEEE" w14:textId="08134608" w:rsidR="085B4FAF" w:rsidRDefault="085B4FAF" w:rsidP="085B4FAF">
      <w:pPr>
        <w:spacing w:after="0" w:line="240" w:lineRule="auto"/>
        <w:rPr>
          <w:rFonts w:ascii="Arial" w:hAnsi="Arial"/>
          <w:sz w:val="20"/>
          <w:szCs w:val="20"/>
        </w:rPr>
      </w:pPr>
    </w:p>
    <w:p w14:paraId="0773B6D7" w14:textId="776CCE56" w:rsidR="002B4D58" w:rsidRPr="00CF6B7C" w:rsidRDefault="007C69C6" w:rsidP="002B4D58">
      <w:pPr>
        <w:spacing w:after="0" w:line="240" w:lineRule="auto"/>
        <w:rPr>
          <w:rFonts w:ascii="Arial" w:hAnsi="Arial"/>
          <w:sz w:val="20"/>
          <w:szCs w:val="20"/>
        </w:rPr>
      </w:pPr>
      <w:r w:rsidRPr="00CF6B7C">
        <w:rPr>
          <w:rFonts w:ascii="Arial" w:hAnsi="Arial"/>
          <w:sz w:val="20"/>
          <w:szCs w:val="20"/>
        </w:rPr>
        <w:t xml:space="preserve">a. </w:t>
      </w:r>
      <w:r w:rsidR="002B4D58" w:rsidRPr="00CF6B7C">
        <w:rPr>
          <w:rFonts w:ascii="Arial" w:hAnsi="Arial"/>
          <w:sz w:val="20"/>
          <w:szCs w:val="20"/>
        </w:rPr>
        <w:t xml:space="preserve">pour élaborer des concepts et des paramètres relatifs à une convention internationale ou un </w:t>
      </w:r>
    </w:p>
    <w:p w14:paraId="0B81F6B5" w14:textId="7D3A109F" w:rsidR="007C69C6" w:rsidRPr="00CF6B7C" w:rsidRDefault="002B4D58" w:rsidP="002B4D58">
      <w:pPr>
        <w:spacing w:after="0" w:line="240" w:lineRule="auto"/>
        <w:rPr>
          <w:rFonts w:ascii="Arial" w:hAnsi="Arial"/>
          <w:sz w:val="20"/>
          <w:szCs w:val="20"/>
        </w:rPr>
      </w:pPr>
      <w:proofErr w:type="gramStart"/>
      <w:r w:rsidRPr="00CF6B7C">
        <w:rPr>
          <w:rFonts w:ascii="Arial" w:hAnsi="Arial"/>
          <w:sz w:val="20"/>
          <w:szCs w:val="20"/>
        </w:rPr>
        <w:t>instrument</w:t>
      </w:r>
      <w:proofErr w:type="gramEnd"/>
      <w:r w:rsidRPr="00CF6B7C">
        <w:rPr>
          <w:rFonts w:ascii="Arial" w:hAnsi="Arial"/>
          <w:sz w:val="20"/>
          <w:szCs w:val="20"/>
        </w:rPr>
        <w:t xml:space="preserve"> juridique international sur la sécurité des sols ;</w:t>
      </w:r>
    </w:p>
    <w:p w14:paraId="38A99D02" w14:textId="77777777" w:rsidR="00D42BDF" w:rsidRDefault="00D42BDF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7DB516" w14:textId="7069771E" w:rsidR="00D42BDF" w:rsidRDefault="0B0946F9" w:rsidP="009D18E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b. </w:t>
      </w:r>
      <w:r w:rsidR="000114BA">
        <w:rPr>
          <w:rFonts w:ascii="Arial" w:hAnsi="Arial"/>
          <w:sz w:val="20"/>
        </w:rPr>
        <w:t>d’</w:t>
      </w:r>
      <w:r>
        <w:rPr>
          <w:rFonts w:ascii="Arial" w:hAnsi="Arial"/>
          <w:sz w:val="20"/>
        </w:rPr>
        <w:t xml:space="preserve">analyser et </w:t>
      </w:r>
      <w:r w:rsidR="000114BA">
        <w:rPr>
          <w:rFonts w:ascii="Arial" w:hAnsi="Arial"/>
          <w:sz w:val="20"/>
        </w:rPr>
        <w:t xml:space="preserve">de </w:t>
      </w:r>
      <w:r>
        <w:rPr>
          <w:rFonts w:ascii="Arial" w:hAnsi="Arial"/>
          <w:sz w:val="20"/>
        </w:rPr>
        <w:t>proposer des lois</w:t>
      </w:r>
      <w:r w:rsidR="000114BA">
        <w:rPr>
          <w:rFonts w:ascii="Arial" w:hAnsi="Arial"/>
          <w:sz w:val="20"/>
        </w:rPr>
        <w:t xml:space="preserve"> et des politiques</w:t>
      </w:r>
      <w:r>
        <w:rPr>
          <w:rFonts w:ascii="Arial" w:hAnsi="Arial"/>
          <w:sz w:val="20"/>
        </w:rPr>
        <w:t xml:space="preserve"> nationales ou régionales visant à protéger, restaurer et réhabiliter les écosystèmes du sol, en mettant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accent sur l</w:t>
      </w:r>
      <w:r w:rsidR="001E620C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agriculture durable ; et</w:t>
      </w:r>
    </w:p>
    <w:p w14:paraId="71016C93" w14:textId="77777777" w:rsidR="00D42BDF" w:rsidRDefault="00D42BDF" w:rsidP="009D18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851646" w14:textId="0F65AED4" w:rsidR="001E620C" w:rsidRPr="001E620C" w:rsidRDefault="0B0946F9" w:rsidP="009D18E0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c. </w:t>
      </w:r>
      <w:r w:rsidR="009E4192">
        <w:rPr>
          <w:rFonts w:ascii="Arial" w:hAnsi="Arial"/>
          <w:sz w:val="20"/>
        </w:rPr>
        <w:t>d’</w:t>
      </w:r>
      <w:r w:rsidR="00845A1E" w:rsidRPr="00845A1E">
        <w:rPr>
          <w:rFonts w:ascii="Arial" w:hAnsi="Arial"/>
          <w:sz w:val="20"/>
        </w:rPr>
        <w:t>encourager les États et les régions à adopter des mesures et des cadres juridiques appropriés pour faire face aux menaces qui pèsent sur les sols et promouvoir la sécurité des sols dans tous les secteurs (y compris</w:t>
      </w:r>
      <w:r w:rsidR="00664383">
        <w:rPr>
          <w:rFonts w:ascii="Arial" w:hAnsi="Arial"/>
          <w:sz w:val="20"/>
        </w:rPr>
        <w:t>, sa</w:t>
      </w:r>
      <w:r w:rsidR="00071864">
        <w:rPr>
          <w:rFonts w:ascii="Arial" w:hAnsi="Arial"/>
          <w:sz w:val="20"/>
        </w:rPr>
        <w:t>ns s’y limiter,</w:t>
      </w:r>
      <w:r w:rsidR="00845A1E" w:rsidRPr="00845A1E">
        <w:rPr>
          <w:rFonts w:ascii="Arial" w:hAnsi="Arial"/>
          <w:sz w:val="20"/>
        </w:rPr>
        <w:t xml:space="preserve"> l</w:t>
      </w:r>
      <w:r w:rsidR="001E620C">
        <w:rPr>
          <w:rFonts w:ascii="Arial" w:hAnsi="Arial"/>
          <w:sz w:val="20"/>
        </w:rPr>
        <w:t>’</w:t>
      </w:r>
      <w:r w:rsidR="00845A1E" w:rsidRPr="00845A1E">
        <w:rPr>
          <w:rFonts w:ascii="Arial" w:hAnsi="Arial"/>
          <w:sz w:val="20"/>
        </w:rPr>
        <w:t>agriculture, l</w:t>
      </w:r>
      <w:r w:rsidR="001E620C">
        <w:rPr>
          <w:rFonts w:ascii="Arial" w:hAnsi="Arial"/>
          <w:sz w:val="20"/>
        </w:rPr>
        <w:t>’</w:t>
      </w:r>
      <w:r w:rsidR="00845A1E" w:rsidRPr="00845A1E">
        <w:rPr>
          <w:rFonts w:ascii="Arial" w:hAnsi="Arial"/>
          <w:sz w:val="20"/>
        </w:rPr>
        <w:t>exploitation minière et les infrastructures), en accordant une attention particulière aux communautés vulnérables et en s</w:t>
      </w:r>
      <w:r w:rsidR="001E620C">
        <w:rPr>
          <w:rFonts w:ascii="Arial" w:hAnsi="Arial"/>
          <w:sz w:val="20"/>
        </w:rPr>
        <w:t>’</w:t>
      </w:r>
      <w:r w:rsidR="00845A1E" w:rsidRPr="00845A1E">
        <w:rPr>
          <w:rFonts w:ascii="Arial" w:hAnsi="Arial"/>
          <w:sz w:val="20"/>
        </w:rPr>
        <w:t xml:space="preserve">alignant sur les objectifs de la Convention des Nations </w:t>
      </w:r>
      <w:r w:rsidR="001E620C">
        <w:rPr>
          <w:rFonts w:ascii="Arial" w:hAnsi="Arial"/>
          <w:sz w:val="20"/>
        </w:rPr>
        <w:t>U</w:t>
      </w:r>
      <w:r w:rsidR="00845A1E" w:rsidRPr="00845A1E">
        <w:rPr>
          <w:rFonts w:ascii="Arial" w:hAnsi="Arial"/>
          <w:sz w:val="20"/>
        </w:rPr>
        <w:t>nies sur la lutte contre la désertification</w:t>
      </w:r>
      <w:r w:rsidR="00845A1E">
        <w:rPr>
          <w:rFonts w:ascii="Arial" w:hAnsi="Arial"/>
          <w:sz w:val="20"/>
        </w:rPr>
        <w:t xml:space="preserve"> (CNULD)</w:t>
      </w:r>
      <w:r w:rsidR="00845A1E" w:rsidRPr="00845A1E">
        <w:rPr>
          <w:rFonts w:ascii="Arial" w:hAnsi="Arial"/>
          <w:sz w:val="20"/>
        </w:rPr>
        <w:t xml:space="preserve"> et </w:t>
      </w:r>
      <w:r w:rsidR="001E620C">
        <w:rPr>
          <w:rFonts w:ascii="Arial" w:hAnsi="Arial"/>
          <w:sz w:val="20"/>
        </w:rPr>
        <w:t xml:space="preserve">sur les cibles relatives à la </w:t>
      </w:r>
      <w:r w:rsidR="001E620C" w:rsidRPr="001E620C">
        <w:rPr>
          <w:rFonts w:ascii="Arial" w:hAnsi="Arial"/>
          <w:sz w:val="20"/>
        </w:rPr>
        <w:t>neutralité en matière de dégradation des terres</w:t>
      </w:r>
      <w:r w:rsidR="001E620C">
        <w:rPr>
          <w:rFonts w:ascii="Arial" w:hAnsi="Arial"/>
          <w:sz w:val="20"/>
        </w:rPr>
        <w:t>.</w:t>
      </w:r>
    </w:p>
    <w:sectPr w:rsidR="001E620C" w:rsidRPr="001E620C" w:rsidSect="00E65B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10EE55" w14:textId="77777777" w:rsidR="004D2218" w:rsidRDefault="004D2218" w:rsidP="00880D7A">
      <w:pPr>
        <w:spacing w:after="0" w:line="240" w:lineRule="auto"/>
      </w:pPr>
      <w:r>
        <w:separator/>
      </w:r>
    </w:p>
  </w:endnote>
  <w:endnote w:type="continuationSeparator" w:id="0">
    <w:p w14:paraId="7B930B2C" w14:textId="77777777" w:rsidR="004D2218" w:rsidRDefault="004D2218" w:rsidP="00880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47300" w14:textId="77777777" w:rsidR="007424EF" w:rsidRDefault="007424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ACA7A" w14:textId="77777777" w:rsidR="007424EF" w:rsidRDefault="007424E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DBF26" w14:textId="77777777" w:rsidR="007424EF" w:rsidRDefault="007424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41483" w14:textId="77777777" w:rsidR="004D2218" w:rsidRDefault="004D2218" w:rsidP="00880D7A">
      <w:pPr>
        <w:spacing w:after="0" w:line="240" w:lineRule="auto"/>
      </w:pPr>
      <w:r>
        <w:separator/>
      </w:r>
    </w:p>
  </w:footnote>
  <w:footnote w:type="continuationSeparator" w:id="0">
    <w:p w14:paraId="20B4C019" w14:textId="77777777" w:rsidR="004D2218" w:rsidRDefault="004D2218" w:rsidP="00880D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293F4" w14:textId="77777777" w:rsidR="007424EF" w:rsidRDefault="007424E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BA57B" w14:textId="77777777" w:rsidR="007424EF" w:rsidRDefault="007424E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D28DF" w14:textId="77777777" w:rsidR="007424EF" w:rsidRDefault="007424E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CD8ED03"/>
    <w:rsid w:val="000114BA"/>
    <w:rsid w:val="00060203"/>
    <w:rsid w:val="00063A8D"/>
    <w:rsid w:val="00071864"/>
    <w:rsid w:val="00091697"/>
    <w:rsid w:val="000B633A"/>
    <w:rsid w:val="000F5868"/>
    <w:rsid w:val="00172530"/>
    <w:rsid w:val="0018221D"/>
    <w:rsid w:val="001A5035"/>
    <w:rsid w:val="001E620C"/>
    <w:rsid w:val="001F52AE"/>
    <w:rsid w:val="00226957"/>
    <w:rsid w:val="0023736C"/>
    <w:rsid w:val="002B4D58"/>
    <w:rsid w:val="002C1E81"/>
    <w:rsid w:val="002C64EF"/>
    <w:rsid w:val="002D3850"/>
    <w:rsid w:val="002D560D"/>
    <w:rsid w:val="002F2D09"/>
    <w:rsid w:val="00301F54"/>
    <w:rsid w:val="00305DF8"/>
    <w:rsid w:val="003066B2"/>
    <w:rsid w:val="00330A55"/>
    <w:rsid w:val="00333772"/>
    <w:rsid w:val="00334BE7"/>
    <w:rsid w:val="00343529"/>
    <w:rsid w:val="00361FC3"/>
    <w:rsid w:val="003823DB"/>
    <w:rsid w:val="003970E1"/>
    <w:rsid w:val="003A36C3"/>
    <w:rsid w:val="003A78EB"/>
    <w:rsid w:val="003D58B7"/>
    <w:rsid w:val="003E5BF4"/>
    <w:rsid w:val="003F0F87"/>
    <w:rsid w:val="00424CA8"/>
    <w:rsid w:val="00425259"/>
    <w:rsid w:val="004804C1"/>
    <w:rsid w:val="004967D7"/>
    <w:rsid w:val="004A46EC"/>
    <w:rsid w:val="004D2218"/>
    <w:rsid w:val="004D7543"/>
    <w:rsid w:val="00506710"/>
    <w:rsid w:val="00523765"/>
    <w:rsid w:val="005350B3"/>
    <w:rsid w:val="00544A8D"/>
    <w:rsid w:val="00551313"/>
    <w:rsid w:val="005640F9"/>
    <w:rsid w:val="005C4A4F"/>
    <w:rsid w:val="0065282C"/>
    <w:rsid w:val="006606EC"/>
    <w:rsid w:val="00664383"/>
    <w:rsid w:val="0067259D"/>
    <w:rsid w:val="00692731"/>
    <w:rsid w:val="006A6884"/>
    <w:rsid w:val="006B0A3C"/>
    <w:rsid w:val="006D7387"/>
    <w:rsid w:val="006E6C13"/>
    <w:rsid w:val="006F6D31"/>
    <w:rsid w:val="00715EC9"/>
    <w:rsid w:val="007312AE"/>
    <w:rsid w:val="007424EF"/>
    <w:rsid w:val="00750055"/>
    <w:rsid w:val="007539CF"/>
    <w:rsid w:val="0076454F"/>
    <w:rsid w:val="007910F7"/>
    <w:rsid w:val="007C69C6"/>
    <w:rsid w:val="007C77BA"/>
    <w:rsid w:val="007D1187"/>
    <w:rsid w:val="007D4FFE"/>
    <w:rsid w:val="007F38C3"/>
    <w:rsid w:val="00803A05"/>
    <w:rsid w:val="0083005A"/>
    <w:rsid w:val="00845A1E"/>
    <w:rsid w:val="00853229"/>
    <w:rsid w:val="00865AA9"/>
    <w:rsid w:val="00880D7A"/>
    <w:rsid w:val="00887531"/>
    <w:rsid w:val="008A6BBA"/>
    <w:rsid w:val="008E6BD6"/>
    <w:rsid w:val="008F2EEB"/>
    <w:rsid w:val="008F344C"/>
    <w:rsid w:val="009051DD"/>
    <w:rsid w:val="00927500"/>
    <w:rsid w:val="009278FD"/>
    <w:rsid w:val="00957279"/>
    <w:rsid w:val="00971C1E"/>
    <w:rsid w:val="00975481"/>
    <w:rsid w:val="009B1D0B"/>
    <w:rsid w:val="009C26F9"/>
    <w:rsid w:val="009C6AC4"/>
    <w:rsid w:val="009D18E0"/>
    <w:rsid w:val="009D29F6"/>
    <w:rsid w:val="009D50D3"/>
    <w:rsid w:val="009E4192"/>
    <w:rsid w:val="009E49FE"/>
    <w:rsid w:val="009F6C0B"/>
    <w:rsid w:val="00A016D0"/>
    <w:rsid w:val="00A2735A"/>
    <w:rsid w:val="00A30AB8"/>
    <w:rsid w:val="00A50093"/>
    <w:rsid w:val="00A61A57"/>
    <w:rsid w:val="00A8751E"/>
    <w:rsid w:val="00A940CB"/>
    <w:rsid w:val="00A9603B"/>
    <w:rsid w:val="00AA1142"/>
    <w:rsid w:val="00AB1041"/>
    <w:rsid w:val="00AE2B3D"/>
    <w:rsid w:val="00B118C1"/>
    <w:rsid w:val="00B14534"/>
    <w:rsid w:val="00B35423"/>
    <w:rsid w:val="00B502C8"/>
    <w:rsid w:val="00B717CA"/>
    <w:rsid w:val="00B909FD"/>
    <w:rsid w:val="00B941B6"/>
    <w:rsid w:val="00BA26E5"/>
    <w:rsid w:val="00BB3C10"/>
    <w:rsid w:val="00BF4335"/>
    <w:rsid w:val="00C14C3C"/>
    <w:rsid w:val="00C15073"/>
    <w:rsid w:val="00C30567"/>
    <w:rsid w:val="00C72C97"/>
    <w:rsid w:val="00CA4CA5"/>
    <w:rsid w:val="00CC4EBE"/>
    <w:rsid w:val="00CF2E47"/>
    <w:rsid w:val="00CF6B7C"/>
    <w:rsid w:val="00D02DB7"/>
    <w:rsid w:val="00D166A5"/>
    <w:rsid w:val="00D21684"/>
    <w:rsid w:val="00D2613A"/>
    <w:rsid w:val="00D42BDF"/>
    <w:rsid w:val="00D44323"/>
    <w:rsid w:val="00DE4219"/>
    <w:rsid w:val="00E30278"/>
    <w:rsid w:val="00E56945"/>
    <w:rsid w:val="00E65ACA"/>
    <w:rsid w:val="00E65B5B"/>
    <w:rsid w:val="00E808B4"/>
    <w:rsid w:val="00EA67FD"/>
    <w:rsid w:val="00EE7DAB"/>
    <w:rsid w:val="00F25E04"/>
    <w:rsid w:val="00F27D1F"/>
    <w:rsid w:val="00F3312A"/>
    <w:rsid w:val="00F37239"/>
    <w:rsid w:val="00F37C58"/>
    <w:rsid w:val="00F85EA6"/>
    <w:rsid w:val="00F97442"/>
    <w:rsid w:val="00FB76C2"/>
    <w:rsid w:val="085B4FAF"/>
    <w:rsid w:val="0B0946F9"/>
    <w:rsid w:val="17ECAB40"/>
    <w:rsid w:val="255154A1"/>
    <w:rsid w:val="32C31132"/>
    <w:rsid w:val="4ABAB23B"/>
    <w:rsid w:val="4B775828"/>
    <w:rsid w:val="4C3A5350"/>
    <w:rsid w:val="4CD8ED03"/>
    <w:rsid w:val="4F2D9123"/>
    <w:rsid w:val="6536F755"/>
    <w:rsid w:val="7A40A037"/>
    <w:rsid w:val="7C639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E76A90"/>
  <w15:docId w15:val="{DE79FDAC-6206-4808-B5A8-3396375A9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0F586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A67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A67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67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67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67FD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D58B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80D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0D7A"/>
  </w:style>
  <w:style w:type="paragraph" w:styleId="Footer">
    <w:name w:val="footer"/>
    <w:basedOn w:val="Normal"/>
    <w:link w:val="FooterChar"/>
    <w:uiPriority w:val="99"/>
    <w:unhideWhenUsed/>
    <w:rsid w:val="00880D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D7A"/>
  </w:style>
  <w:style w:type="paragraph" w:styleId="BalloonText">
    <w:name w:val="Balloon Text"/>
    <w:basedOn w:val="Normal"/>
    <w:link w:val="BalloonTextChar"/>
    <w:uiPriority w:val="99"/>
    <w:semiHidden/>
    <w:unhideWhenUsed/>
    <w:rsid w:val="007424E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24EF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57279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85a4be93c5825f5b6903bca0d05e6a11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ccb8fbb4209af011b973d720bb47165a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397047C-BD90-4011-8224-10D5D72224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5CE244-91EA-4249-B4E7-61801B35D2C2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3A8A3F0B-9FF8-47AD-8651-F93767BEB3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710</Words>
  <Characters>4050</Characters>
  <Application>Microsoft Office Word</Application>
  <DocSecurity>0</DocSecurity>
  <Lines>33</Lines>
  <Paragraphs>9</Paragraphs>
  <ScaleCrop>false</ScaleCrop>
  <Company/>
  <LinksUpToDate>false</LinksUpToDate>
  <CharactersWithSpaces>4751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GOODMAN David</cp:lastModifiedBy>
  <cp:revision>10</cp:revision>
  <cp:lastPrinted>2025-04-09T10:12:00Z</cp:lastPrinted>
  <dcterms:created xsi:type="dcterms:W3CDTF">2025-10-13T10:33:00Z</dcterms:created>
  <dcterms:modified xsi:type="dcterms:W3CDTF">2025-11-03T09:02:00Z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